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2FD72E" w14:textId="77777777" w:rsidR="008963EA" w:rsidRDefault="00000000">
      <w:pPr>
        <w:rPr>
          <w:sz w:val="44"/>
          <w:szCs w:val="44"/>
        </w:rPr>
      </w:pPr>
      <w:r>
        <w:rPr>
          <w:sz w:val="44"/>
          <w:szCs w:val="44"/>
        </w:rPr>
        <w:t>THE PASOLD RESEARCH FUND</w:t>
      </w:r>
      <w:r>
        <w:rPr>
          <w:noProof/>
        </w:rPr>
        <w:drawing>
          <wp:anchor distT="0" distB="0" distL="0" distR="0" simplePos="0" relativeHeight="251658240" behindDoc="1" locked="0" layoutInCell="1" hidden="0" allowOverlap="1" wp14:anchorId="7F30C753" wp14:editId="0D5BC6AC">
            <wp:simplePos x="0" y="0"/>
            <wp:positionH relativeFrom="column">
              <wp:posOffset>3658870</wp:posOffset>
            </wp:positionH>
            <wp:positionV relativeFrom="paragraph">
              <wp:posOffset>-129538</wp:posOffset>
            </wp:positionV>
            <wp:extent cx="932180" cy="752475"/>
            <wp:effectExtent l="0" t="0" r="0" b="0"/>
            <wp:wrapNone/>
            <wp:docPr id="4" name="image1.png" descr="PasoldLogoOriginal"/>
            <wp:cNvGraphicFramePr/>
            <a:graphic xmlns:a="http://schemas.openxmlformats.org/drawingml/2006/main">
              <a:graphicData uri="http://schemas.openxmlformats.org/drawingml/2006/picture">
                <pic:pic xmlns:pic="http://schemas.openxmlformats.org/drawingml/2006/picture">
                  <pic:nvPicPr>
                    <pic:cNvPr id="0" name="image1.png" descr="PasoldLogoOriginal"/>
                    <pic:cNvPicPr preferRelativeResize="0"/>
                  </pic:nvPicPr>
                  <pic:blipFill>
                    <a:blip r:embed="rId6"/>
                    <a:srcRect/>
                    <a:stretch>
                      <a:fillRect/>
                    </a:stretch>
                  </pic:blipFill>
                  <pic:spPr>
                    <a:xfrm>
                      <a:off x="0" y="0"/>
                      <a:ext cx="932180" cy="752475"/>
                    </a:xfrm>
                    <a:prstGeom prst="rect">
                      <a:avLst/>
                    </a:prstGeom>
                    <a:ln/>
                  </pic:spPr>
                </pic:pic>
              </a:graphicData>
            </a:graphic>
          </wp:anchor>
        </w:drawing>
      </w:r>
    </w:p>
    <w:p w14:paraId="795EDC2B" w14:textId="77777777" w:rsidR="008963EA" w:rsidRDefault="008963EA"/>
    <w:p w14:paraId="4731635E" w14:textId="77777777" w:rsidR="008963EA" w:rsidRDefault="008963EA">
      <w:pPr>
        <w:rPr>
          <w:b/>
        </w:rPr>
      </w:pPr>
    </w:p>
    <w:p w14:paraId="4CBDEFD4" w14:textId="77777777" w:rsidR="008963EA" w:rsidRDefault="00000000">
      <w:pPr>
        <w:pStyle w:val="Heading3"/>
        <w:jc w:val="center"/>
        <w:rPr>
          <w:rFonts w:ascii="Calibri" w:eastAsia="Calibri" w:hAnsi="Calibri" w:cs="Calibri"/>
          <w:sz w:val="40"/>
          <w:szCs w:val="40"/>
        </w:rPr>
      </w:pPr>
      <w:r>
        <w:rPr>
          <w:rFonts w:ascii="Calibri" w:eastAsia="Calibri" w:hAnsi="Calibri" w:cs="Calibri"/>
          <w:sz w:val="40"/>
          <w:szCs w:val="40"/>
        </w:rPr>
        <w:t>NEAVERSON PASOLD POSTDOCTORAL FELLOWSHIP</w:t>
      </w:r>
    </w:p>
    <w:p w14:paraId="2DA67A53" w14:textId="77777777" w:rsidR="008963EA" w:rsidRDefault="00000000">
      <w:pPr>
        <w:spacing w:after="0"/>
        <w:rPr>
          <w:color w:val="222222"/>
          <w:sz w:val="24"/>
          <w:szCs w:val="24"/>
        </w:rPr>
      </w:pPr>
      <w:r>
        <w:rPr>
          <w:color w:val="222222"/>
          <w:sz w:val="24"/>
          <w:szCs w:val="24"/>
        </w:rPr>
        <w:t xml:space="preserve">Thanks to a generous bequest by Catherine Janet Neaverson the </w:t>
      </w:r>
      <w:proofErr w:type="spellStart"/>
      <w:r>
        <w:rPr>
          <w:color w:val="222222"/>
          <w:sz w:val="24"/>
          <w:szCs w:val="24"/>
        </w:rPr>
        <w:t>Pasold</w:t>
      </w:r>
      <w:proofErr w:type="spellEnd"/>
      <w:r>
        <w:rPr>
          <w:color w:val="222222"/>
          <w:sz w:val="24"/>
          <w:szCs w:val="24"/>
        </w:rPr>
        <w:t xml:space="preserve"> Research Fund is offering a limited series of short-term Postdoctoral Fellowships. These fellowships will be offered biennially between 2025 and 2029 to support postdoctoral research and the start of new research projects in the fields of textile and dress history.  </w:t>
      </w:r>
    </w:p>
    <w:p w14:paraId="66AF819D" w14:textId="77777777" w:rsidR="008963EA" w:rsidRDefault="008963EA">
      <w:pPr>
        <w:spacing w:after="0"/>
        <w:rPr>
          <w:color w:val="222222"/>
          <w:sz w:val="24"/>
          <w:szCs w:val="24"/>
        </w:rPr>
      </w:pPr>
    </w:p>
    <w:p w14:paraId="760C5E77" w14:textId="77777777" w:rsidR="008963EA" w:rsidRDefault="00000000">
      <w:pPr>
        <w:spacing w:after="0"/>
        <w:rPr>
          <w:color w:val="222222"/>
          <w:sz w:val="24"/>
          <w:szCs w:val="24"/>
        </w:rPr>
      </w:pPr>
      <w:r>
        <w:rPr>
          <w:b/>
          <w:color w:val="222222"/>
          <w:sz w:val="24"/>
          <w:szCs w:val="24"/>
        </w:rPr>
        <w:t>Applicants</w:t>
      </w:r>
    </w:p>
    <w:sdt>
      <w:sdtPr>
        <w:tag w:val="goog_rdk_1"/>
        <w:id w:val="-1196383702"/>
      </w:sdtPr>
      <w:sdtContent>
        <w:p w14:paraId="5390F3CA" w14:textId="77777777" w:rsidR="008963EA" w:rsidRDefault="00000000">
          <w:pPr>
            <w:numPr>
              <w:ilvl w:val="0"/>
              <w:numId w:val="1"/>
            </w:numPr>
            <w:pBdr>
              <w:top w:val="nil"/>
              <w:left w:val="nil"/>
              <w:bottom w:val="nil"/>
              <w:right w:val="nil"/>
              <w:between w:val="nil"/>
            </w:pBdr>
            <w:spacing w:after="0"/>
            <w:rPr>
              <w:color w:val="222222"/>
              <w:sz w:val="24"/>
              <w:szCs w:val="24"/>
            </w:rPr>
          </w:pPr>
          <w:r>
            <w:rPr>
              <w:color w:val="222222"/>
              <w:sz w:val="24"/>
              <w:szCs w:val="24"/>
            </w:rPr>
            <w:t>The Postdoctoral fellowships are designed for applicants who have had their doctoral theses successfully examined within the five years prior to September 2025.</w:t>
          </w:r>
          <w:sdt>
            <w:sdtPr>
              <w:tag w:val="goog_rdk_0"/>
              <w:id w:val="-466051371"/>
            </w:sdtPr>
            <w:sdtContent/>
          </w:sdt>
        </w:p>
      </w:sdtContent>
    </w:sdt>
    <w:p w14:paraId="7AE57042" w14:textId="77777777" w:rsidR="008963EA" w:rsidRDefault="00000000">
      <w:pPr>
        <w:numPr>
          <w:ilvl w:val="0"/>
          <w:numId w:val="1"/>
        </w:numPr>
        <w:pBdr>
          <w:top w:val="nil"/>
          <w:left w:val="nil"/>
          <w:bottom w:val="nil"/>
          <w:right w:val="nil"/>
          <w:between w:val="nil"/>
        </w:pBdr>
        <w:shd w:val="clear" w:color="auto" w:fill="FFFFFF"/>
        <w:spacing w:after="0"/>
        <w:rPr>
          <w:color w:val="333333"/>
          <w:sz w:val="24"/>
          <w:szCs w:val="24"/>
        </w:rPr>
      </w:pPr>
      <w:r>
        <w:rPr>
          <w:color w:val="333333"/>
          <w:sz w:val="24"/>
          <w:szCs w:val="24"/>
        </w:rPr>
        <w:t xml:space="preserve">This Fellowship is designed to encourage in-depth research which could potentially result in a book, article, curatorial or further major research project. </w:t>
      </w:r>
    </w:p>
    <w:p w14:paraId="4F10990C" w14:textId="77777777" w:rsidR="008963EA" w:rsidRDefault="008963EA">
      <w:pPr>
        <w:shd w:val="clear" w:color="auto" w:fill="FFFFFF"/>
        <w:spacing w:after="0"/>
        <w:rPr>
          <w:b/>
          <w:color w:val="222222"/>
          <w:sz w:val="24"/>
          <w:szCs w:val="24"/>
        </w:rPr>
      </w:pPr>
    </w:p>
    <w:p w14:paraId="4ACC51FA" w14:textId="77777777" w:rsidR="008963EA" w:rsidRDefault="00000000">
      <w:pPr>
        <w:shd w:val="clear" w:color="auto" w:fill="FFFFFF"/>
        <w:spacing w:after="0"/>
        <w:rPr>
          <w:b/>
          <w:color w:val="222222"/>
          <w:sz w:val="24"/>
          <w:szCs w:val="24"/>
        </w:rPr>
      </w:pPr>
      <w:r>
        <w:rPr>
          <w:b/>
          <w:color w:val="222222"/>
          <w:sz w:val="24"/>
          <w:szCs w:val="24"/>
        </w:rPr>
        <w:t>Funding</w:t>
      </w:r>
    </w:p>
    <w:p w14:paraId="1B71BDE3" w14:textId="77777777" w:rsidR="008963EA" w:rsidRDefault="00000000">
      <w:pPr>
        <w:numPr>
          <w:ilvl w:val="0"/>
          <w:numId w:val="2"/>
        </w:numPr>
        <w:pBdr>
          <w:top w:val="nil"/>
          <w:left w:val="nil"/>
          <w:bottom w:val="nil"/>
          <w:right w:val="nil"/>
          <w:between w:val="nil"/>
        </w:pBdr>
        <w:shd w:val="clear" w:color="auto" w:fill="FFFFFF"/>
        <w:spacing w:after="0"/>
        <w:rPr>
          <w:color w:val="333333"/>
          <w:sz w:val="24"/>
          <w:szCs w:val="24"/>
        </w:rPr>
      </w:pPr>
      <w:r>
        <w:rPr>
          <w:color w:val="333333"/>
          <w:sz w:val="24"/>
          <w:szCs w:val="24"/>
        </w:rPr>
        <w:t>Postdoctoral Fellowships will provide a monthly stipend of £2000.</w:t>
      </w:r>
    </w:p>
    <w:p w14:paraId="758E6DAD" w14:textId="77777777" w:rsidR="008963EA" w:rsidRDefault="00000000">
      <w:pPr>
        <w:numPr>
          <w:ilvl w:val="0"/>
          <w:numId w:val="2"/>
        </w:numPr>
        <w:pBdr>
          <w:top w:val="nil"/>
          <w:left w:val="nil"/>
          <w:bottom w:val="nil"/>
          <w:right w:val="nil"/>
          <w:between w:val="nil"/>
        </w:pBdr>
        <w:shd w:val="clear" w:color="auto" w:fill="FFFFFF"/>
        <w:spacing w:after="0"/>
        <w:rPr>
          <w:color w:val="333333"/>
          <w:sz w:val="24"/>
          <w:szCs w:val="24"/>
        </w:rPr>
      </w:pPr>
      <w:r>
        <w:rPr>
          <w:color w:val="333333"/>
          <w:sz w:val="24"/>
          <w:szCs w:val="24"/>
        </w:rPr>
        <w:t xml:space="preserve">The scheme accepts applications for funding for a period of 3-10 months. </w:t>
      </w:r>
    </w:p>
    <w:p w14:paraId="7412793C" w14:textId="77777777" w:rsidR="008963EA" w:rsidRDefault="00000000">
      <w:pPr>
        <w:numPr>
          <w:ilvl w:val="0"/>
          <w:numId w:val="2"/>
        </w:numPr>
        <w:pBdr>
          <w:top w:val="nil"/>
          <w:left w:val="nil"/>
          <w:bottom w:val="nil"/>
          <w:right w:val="nil"/>
          <w:between w:val="nil"/>
        </w:pBdr>
        <w:spacing w:after="0" w:line="276" w:lineRule="auto"/>
        <w:rPr>
          <w:color w:val="000000"/>
          <w:sz w:val="24"/>
          <w:szCs w:val="24"/>
        </w:rPr>
      </w:pPr>
      <w:r>
        <w:rPr>
          <w:color w:val="000000"/>
          <w:sz w:val="24"/>
          <w:szCs w:val="24"/>
        </w:rPr>
        <w:t xml:space="preserve">The scheme accepts applications for part time fellowships, awarded pro-rata. </w:t>
      </w:r>
    </w:p>
    <w:p w14:paraId="03C1E883" w14:textId="77777777" w:rsidR="008963EA" w:rsidRDefault="00000000">
      <w:pPr>
        <w:numPr>
          <w:ilvl w:val="0"/>
          <w:numId w:val="2"/>
        </w:numPr>
        <w:pBdr>
          <w:top w:val="nil"/>
          <w:left w:val="nil"/>
          <w:bottom w:val="nil"/>
          <w:right w:val="nil"/>
          <w:between w:val="nil"/>
        </w:pBdr>
        <w:spacing w:after="0" w:line="276" w:lineRule="auto"/>
        <w:rPr>
          <w:color w:val="000000"/>
          <w:sz w:val="24"/>
          <w:szCs w:val="24"/>
        </w:rPr>
      </w:pPr>
      <w:r>
        <w:rPr>
          <w:color w:val="333333"/>
          <w:sz w:val="24"/>
          <w:szCs w:val="24"/>
        </w:rPr>
        <w:t xml:space="preserve">If a fellow accepts full-time employment during the period of the Postdoctoral </w:t>
      </w:r>
      <w:proofErr w:type="gramStart"/>
      <w:r>
        <w:rPr>
          <w:color w:val="333333"/>
          <w:sz w:val="24"/>
          <w:szCs w:val="24"/>
        </w:rPr>
        <w:t>Fellowship</w:t>
      </w:r>
      <w:proofErr w:type="gramEnd"/>
      <w:r>
        <w:rPr>
          <w:color w:val="333333"/>
          <w:sz w:val="24"/>
          <w:szCs w:val="24"/>
        </w:rPr>
        <w:t xml:space="preserve"> then the fellowship will be terminated. </w:t>
      </w:r>
    </w:p>
    <w:p w14:paraId="4101AADA" w14:textId="77777777" w:rsidR="008963EA" w:rsidRDefault="008963EA">
      <w:pPr>
        <w:pBdr>
          <w:top w:val="nil"/>
          <w:left w:val="nil"/>
          <w:bottom w:val="nil"/>
          <w:right w:val="nil"/>
          <w:between w:val="nil"/>
        </w:pBdr>
        <w:spacing w:after="0" w:line="276" w:lineRule="auto"/>
        <w:ind w:left="720"/>
        <w:rPr>
          <w:color w:val="000000"/>
          <w:sz w:val="24"/>
          <w:szCs w:val="24"/>
        </w:rPr>
      </w:pPr>
    </w:p>
    <w:p w14:paraId="78044F0C" w14:textId="77777777" w:rsidR="008963EA" w:rsidRDefault="00000000">
      <w:pPr>
        <w:shd w:val="clear" w:color="auto" w:fill="FFFFFF"/>
        <w:spacing w:after="0"/>
        <w:rPr>
          <w:b/>
          <w:color w:val="222222"/>
          <w:sz w:val="24"/>
          <w:szCs w:val="24"/>
        </w:rPr>
      </w:pPr>
      <w:r>
        <w:rPr>
          <w:b/>
          <w:color w:val="222222"/>
          <w:sz w:val="24"/>
          <w:szCs w:val="24"/>
        </w:rPr>
        <w:t>Eligibility</w:t>
      </w:r>
    </w:p>
    <w:p w14:paraId="5859881A" w14:textId="77777777" w:rsidR="008963EA" w:rsidRDefault="00000000">
      <w:pPr>
        <w:numPr>
          <w:ilvl w:val="0"/>
          <w:numId w:val="3"/>
        </w:numPr>
        <w:pBdr>
          <w:top w:val="nil"/>
          <w:left w:val="nil"/>
          <w:bottom w:val="nil"/>
          <w:right w:val="nil"/>
          <w:between w:val="nil"/>
        </w:pBdr>
        <w:shd w:val="clear" w:color="auto" w:fill="FFFFFF"/>
        <w:spacing w:after="0"/>
        <w:rPr>
          <w:color w:val="333333"/>
          <w:sz w:val="24"/>
          <w:szCs w:val="24"/>
        </w:rPr>
      </w:pPr>
      <w:r>
        <w:rPr>
          <w:color w:val="333333"/>
          <w:sz w:val="24"/>
          <w:szCs w:val="24"/>
        </w:rPr>
        <w:t xml:space="preserve">The </w:t>
      </w:r>
      <w:proofErr w:type="spellStart"/>
      <w:r>
        <w:rPr>
          <w:color w:val="333333"/>
          <w:sz w:val="24"/>
          <w:szCs w:val="24"/>
        </w:rPr>
        <w:t>Pasold</w:t>
      </w:r>
      <w:proofErr w:type="spellEnd"/>
      <w:r>
        <w:rPr>
          <w:color w:val="333333"/>
          <w:sz w:val="24"/>
          <w:szCs w:val="24"/>
        </w:rPr>
        <w:t xml:space="preserve"> Research Fund supports research on textile history, embracing the economic, social, industrial, and cultural history of textiles, their technological development, design, and conservation, as well as the history of dress, and other uses of textiles from prehistory to the present. The Fund does not fund research projects focusing on contemporary textile production.</w:t>
      </w:r>
    </w:p>
    <w:p w14:paraId="7DC73A50" w14:textId="77777777" w:rsidR="008963EA" w:rsidRDefault="00000000">
      <w:pPr>
        <w:numPr>
          <w:ilvl w:val="0"/>
          <w:numId w:val="3"/>
        </w:numPr>
        <w:pBdr>
          <w:top w:val="nil"/>
          <w:left w:val="nil"/>
          <w:bottom w:val="nil"/>
          <w:right w:val="nil"/>
          <w:between w:val="nil"/>
        </w:pBdr>
        <w:shd w:val="clear" w:color="auto" w:fill="FFFFFF"/>
        <w:spacing w:after="0"/>
        <w:rPr>
          <w:color w:val="333333"/>
          <w:sz w:val="24"/>
          <w:szCs w:val="24"/>
        </w:rPr>
      </w:pPr>
      <w:r>
        <w:rPr>
          <w:color w:val="333333"/>
          <w:sz w:val="24"/>
          <w:szCs w:val="24"/>
        </w:rPr>
        <w:t xml:space="preserve">Applications must clearly demonstrate that textile history (as outlined above) provides a substantial focus for their project and explain how their project furthers academic research and the dissemination of knowledge in the field of textile history.  </w:t>
      </w:r>
    </w:p>
    <w:p w14:paraId="5F150C57" w14:textId="77777777" w:rsidR="008963EA" w:rsidRDefault="00000000">
      <w:pPr>
        <w:numPr>
          <w:ilvl w:val="0"/>
          <w:numId w:val="3"/>
        </w:numPr>
        <w:pBdr>
          <w:top w:val="nil"/>
          <w:left w:val="nil"/>
          <w:bottom w:val="nil"/>
          <w:right w:val="nil"/>
          <w:between w:val="nil"/>
        </w:pBdr>
        <w:shd w:val="clear" w:color="auto" w:fill="FFFFFF"/>
        <w:spacing w:after="0"/>
        <w:rPr>
          <w:color w:val="333333"/>
          <w:sz w:val="24"/>
          <w:szCs w:val="24"/>
        </w:rPr>
      </w:pPr>
      <w:r>
        <w:rPr>
          <w:color w:val="333333"/>
          <w:sz w:val="24"/>
          <w:szCs w:val="24"/>
        </w:rPr>
        <w:t xml:space="preserve">Applications will be assessed according to their academic rigour, originality, and contribution to scholarship. </w:t>
      </w:r>
    </w:p>
    <w:p w14:paraId="45875A6B" w14:textId="77777777" w:rsidR="008963EA" w:rsidRDefault="00000000">
      <w:pPr>
        <w:numPr>
          <w:ilvl w:val="0"/>
          <w:numId w:val="3"/>
        </w:numPr>
        <w:pBdr>
          <w:top w:val="nil"/>
          <w:left w:val="nil"/>
          <w:bottom w:val="nil"/>
          <w:right w:val="nil"/>
          <w:between w:val="nil"/>
        </w:pBdr>
        <w:shd w:val="clear" w:color="auto" w:fill="FFFFFF"/>
        <w:spacing w:after="0"/>
        <w:rPr>
          <w:color w:val="333333"/>
          <w:sz w:val="24"/>
          <w:szCs w:val="24"/>
        </w:rPr>
      </w:pPr>
      <w:r>
        <w:rPr>
          <w:color w:val="333333"/>
          <w:sz w:val="24"/>
          <w:szCs w:val="24"/>
        </w:rPr>
        <w:t>To apply for a Postdoctoral Fellowship applicants must have had their doctoral theses successfully examined within the five years prior to September 2025.</w:t>
      </w:r>
    </w:p>
    <w:sdt>
      <w:sdtPr>
        <w:tag w:val="goog_rdk_3"/>
        <w:id w:val="-218519688"/>
      </w:sdtPr>
      <w:sdtContent>
        <w:p w14:paraId="74A49B87" w14:textId="77777777" w:rsidR="008963EA" w:rsidRDefault="00000000">
          <w:pPr>
            <w:numPr>
              <w:ilvl w:val="0"/>
              <w:numId w:val="3"/>
            </w:numPr>
            <w:pBdr>
              <w:top w:val="nil"/>
              <w:left w:val="nil"/>
              <w:bottom w:val="nil"/>
              <w:right w:val="nil"/>
              <w:between w:val="nil"/>
            </w:pBdr>
            <w:shd w:val="clear" w:color="auto" w:fill="FFFFFF"/>
            <w:spacing w:after="0"/>
            <w:rPr>
              <w:color w:val="333333"/>
              <w:sz w:val="24"/>
              <w:szCs w:val="24"/>
            </w:rPr>
          </w:pPr>
          <w:r>
            <w:rPr>
              <w:color w:val="333333"/>
              <w:sz w:val="24"/>
              <w:szCs w:val="24"/>
            </w:rPr>
            <w:t xml:space="preserve">The 2025 Postdoctoral Fellowship may be held between September 2025 and September 2026. </w:t>
          </w:r>
          <w:sdt>
            <w:sdtPr>
              <w:tag w:val="goog_rdk_2"/>
              <w:id w:val="-1785643299"/>
            </w:sdtPr>
            <w:sdtContent/>
          </w:sdt>
        </w:p>
      </w:sdtContent>
    </w:sdt>
    <w:sdt>
      <w:sdtPr>
        <w:tag w:val="goog_rdk_6"/>
        <w:id w:val="-1584442032"/>
      </w:sdtPr>
      <w:sdtEndPr>
        <w:rPr>
          <w:sz w:val="24"/>
          <w:szCs w:val="24"/>
        </w:rPr>
      </w:sdtEndPr>
      <w:sdtContent>
        <w:p w14:paraId="69EF7005" w14:textId="42EAD793" w:rsidR="008963EA" w:rsidRPr="00254168" w:rsidRDefault="00000000" w:rsidP="005F762C">
          <w:pPr>
            <w:numPr>
              <w:ilvl w:val="0"/>
              <w:numId w:val="3"/>
            </w:numPr>
            <w:pBdr>
              <w:top w:val="nil"/>
              <w:left w:val="nil"/>
              <w:bottom w:val="nil"/>
              <w:right w:val="nil"/>
              <w:between w:val="nil"/>
            </w:pBdr>
            <w:spacing w:after="0"/>
            <w:rPr>
              <w:sz w:val="24"/>
              <w:szCs w:val="24"/>
            </w:rPr>
          </w:pPr>
          <w:sdt>
            <w:sdtPr>
              <w:tag w:val="goog_rdk_4"/>
              <w:id w:val="270519258"/>
            </w:sdtPr>
            <w:sdtContent>
              <w:r>
                <w:rPr>
                  <w:sz w:val="24"/>
                  <w:szCs w:val="24"/>
                </w:rPr>
                <w:t xml:space="preserve">Postdoctoral fellowships are open to international and U.K. based candidates. </w:t>
              </w:r>
            </w:sdtContent>
          </w:sdt>
          <w:sdt>
            <w:sdtPr>
              <w:tag w:val="goog_rdk_5"/>
              <w:id w:val="-939140421"/>
            </w:sdtPr>
            <w:sdtEndPr>
              <w:rPr>
                <w:sz w:val="24"/>
                <w:szCs w:val="24"/>
              </w:rPr>
            </w:sdtEndPr>
            <w:sdtContent>
              <w:r w:rsidR="005F762C" w:rsidRPr="00254168">
                <w:rPr>
                  <w:sz w:val="24"/>
                  <w:szCs w:val="24"/>
                </w:rPr>
                <w:t>Candidates may be based anywhere in the world for the duration of the fellowship.</w:t>
              </w:r>
            </w:sdtContent>
          </w:sdt>
        </w:p>
      </w:sdtContent>
    </w:sdt>
    <w:p w14:paraId="21A951E6" w14:textId="77777777" w:rsidR="008963EA" w:rsidRDefault="008963EA">
      <w:pPr>
        <w:shd w:val="clear" w:color="auto" w:fill="FFFFFF"/>
        <w:spacing w:after="0"/>
        <w:rPr>
          <w:color w:val="333333"/>
          <w:sz w:val="24"/>
          <w:szCs w:val="24"/>
        </w:rPr>
      </w:pPr>
    </w:p>
    <w:p w14:paraId="77B7B579" w14:textId="77777777" w:rsidR="008963EA" w:rsidRDefault="00000000">
      <w:pPr>
        <w:shd w:val="clear" w:color="auto" w:fill="FFFFFF"/>
        <w:spacing w:after="0"/>
        <w:rPr>
          <w:b/>
          <w:color w:val="333333"/>
          <w:sz w:val="24"/>
          <w:szCs w:val="24"/>
        </w:rPr>
      </w:pPr>
      <w:r>
        <w:rPr>
          <w:b/>
          <w:color w:val="333333"/>
          <w:sz w:val="24"/>
          <w:szCs w:val="24"/>
        </w:rPr>
        <w:t>Application</w:t>
      </w:r>
    </w:p>
    <w:p w14:paraId="5DB9E9C0" w14:textId="77777777" w:rsidR="008963EA" w:rsidRDefault="00000000">
      <w:pPr>
        <w:numPr>
          <w:ilvl w:val="0"/>
          <w:numId w:val="4"/>
        </w:numPr>
        <w:pBdr>
          <w:top w:val="nil"/>
          <w:left w:val="nil"/>
          <w:bottom w:val="nil"/>
          <w:right w:val="nil"/>
          <w:between w:val="nil"/>
        </w:pBdr>
        <w:shd w:val="clear" w:color="auto" w:fill="FFFFFF"/>
        <w:spacing w:after="0"/>
        <w:rPr>
          <w:color w:val="333333"/>
          <w:sz w:val="24"/>
          <w:szCs w:val="24"/>
        </w:rPr>
      </w:pPr>
      <w:r>
        <w:rPr>
          <w:color w:val="333333"/>
          <w:sz w:val="24"/>
          <w:szCs w:val="24"/>
        </w:rPr>
        <w:t xml:space="preserve">The deadline for applications for the 2025 Postdoctoral Fellowship is 1 April 2025.  </w:t>
      </w:r>
    </w:p>
    <w:p w14:paraId="40496243" w14:textId="304EAAB0" w:rsidR="008963EA" w:rsidRDefault="00000000">
      <w:pPr>
        <w:numPr>
          <w:ilvl w:val="0"/>
          <w:numId w:val="4"/>
        </w:numPr>
        <w:pBdr>
          <w:top w:val="nil"/>
          <w:left w:val="nil"/>
          <w:bottom w:val="nil"/>
          <w:right w:val="nil"/>
          <w:between w:val="nil"/>
        </w:pBdr>
        <w:shd w:val="clear" w:color="auto" w:fill="FFFFFF"/>
        <w:spacing w:after="0"/>
        <w:rPr>
          <w:color w:val="333333"/>
          <w:sz w:val="24"/>
          <w:szCs w:val="24"/>
        </w:rPr>
      </w:pPr>
      <w:r>
        <w:rPr>
          <w:color w:val="333333"/>
          <w:sz w:val="24"/>
          <w:szCs w:val="24"/>
        </w:rPr>
        <w:t>To apply for a Postdoctoral Fellowship, you must complete the application form and provide the details of two referees</w:t>
      </w:r>
      <w:r w:rsidRPr="005F762C">
        <w:rPr>
          <w:color w:val="333333"/>
          <w:sz w:val="24"/>
          <w:szCs w:val="24"/>
        </w:rPr>
        <w:t>. </w:t>
      </w:r>
      <w:r w:rsidR="005F762C" w:rsidRPr="005F762C">
        <w:rPr>
          <w:color w:val="333333"/>
          <w:sz w:val="24"/>
          <w:szCs w:val="24"/>
        </w:rPr>
        <w:t>One of the referees must be your former PhD supervisor.</w:t>
      </w:r>
      <w:r w:rsidR="005F762C">
        <w:rPr>
          <w:b/>
          <w:color w:val="333333"/>
          <w:sz w:val="24"/>
          <w:szCs w:val="24"/>
        </w:rPr>
        <w:t xml:space="preserve"> </w:t>
      </w:r>
    </w:p>
    <w:p w14:paraId="5A4B7350" w14:textId="77777777" w:rsidR="008963EA" w:rsidRDefault="008963EA">
      <w:pPr>
        <w:shd w:val="clear" w:color="auto" w:fill="FFFFFF"/>
        <w:spacing w:after="0"/>
        <w:rPr>
          <w:color w:val="333333"/>
          <w:sz w:val="24"/>
          <w:szCs w:val="24"/>
        </w:rPr>
      </w:pPr>
    </w:p>
    <w:p w14:paraId="1B93AF23" w14:textId="77777777" w:rsidR="008963EA" w:rsidRDefault="00000000">
      <w:pPr>
        <w:shd w:val="clear" w:color="auto" w:fill="FFFFFF"/>
        <w:spacing w:after="0"/>
        <w:rPr>
          <w:b/>
          <w:color w:val="333333"/>
          <w:sz w:val="24"/>
          <w:szCs w:val="24"/>
        </w:rPr>
      </w:pPr>
      <w:r>
        <w:rPr>
          <w:b/>
          <w:color w:val="333333"/>
          <w:sz w:val="24"/>
          <w:szCs w:val="24"/>
        </w:rPr>
        <w:t xml:space="preserve">Requirements </w:t>
      </w:r>
    </w:p>
    <w:p w14:paraId="0BB29AD9" w14:textId="77777777" w:rsidR="008963EA" w:rsidRDefault="00000000">
      <w:pPr>
        <w:numPr>
          <w:ilvl w:val="0"/>
          <w:numId w:val="5"/>
        </w:numPr>
        <w:pBdr>
          <w:top w:val="nil"/>
          <w:left w:val="nil"/>
          <w:bottom w:val="nil"/>
          <w:right w:val="nil"/>
          <w:between w:val="nil"/>
        </w:pBdr>
        <w:shd w:val="clear" w:color="auto" w:fill="FFFFFF"/>
        <w:spacing w:after="0"/>
        <w:rPr>
          <w:color w:val="333333"/>
          <w:sz w:val="24"/>
          <w:szCs w:val="24"/>
        </w:rPr>
      </w:pPr>
      <w:r>
        <w:rPr>
          <w:color w:val="333333"/>
          <w:sz w:val="24"/>
          <w:szCs w:val="24"/>
        </w:rPr>
        <w:t xml:space="preserve">Successful applicants will be required to deliver a written report to the </w:t>
      </w:r>
      <w:proofErr w:type="spellStart"/>
      <w:r>
        <w:rPr>
          <w:color w:val="333333"/>
          <w:sz w:val="24"/>
          <w:szCs w:val="24"/>
        </w:rPr>
        <w:t>Pasold</w:t>
      </w:r>
      <w:proofErr w:type="spellEnd"/>
      <w:r>
        <w:rPr>
          <w:color w:val="333333"/>
          <w:sz w:val="24"/>
          <w:szCs w:val="24"/>
        </w:rPr>
        <w:t xml:space="preserve"> Governors and a public lecture on their research on behalf of the </w:t>
      </w:r>
      <w:proofErr w:type="spellStart"/>
      <w:r>
        <w:rPr>
          <w:color w:val="333333"/>
          <w:sz w:val="24"/>
          <w:szCs w:val="24"/>
        </w:rPr>
        <w:t>Pasold</w:t>
      </w:r>
      <w:proofErr w:type="spellEnd"/>
      <w:r>
        <w:rPr>
          <w:color w:val="333333"/>
          <w:sz w:val="24"/>
          <w:szCs w:val="24"/>
        </w:rPr>
        <w:t xml:space="preserve">. </w:t>
      </w:r>
    </w:p>
    <w:p w14:paraId="5DEB3519" w14:textId="77777777" w:rsidR="008963EA" w:rsidRDefault="00000000">
      <w:pPr>
        <w:numPr>
          <w:ilvl w:val="0"/>
          <w:numId w:val="5"/>
        </w:numPr>
        <w:pBdr>
          <w:top w:val="nil"/>
          <w:left w:val="nil"/>
          <w:bottom w:val="nil"/>
          <w:right w:val="nil"/>
          <w:between w:val="nil"/>
        </w:pBdr>
        <w:shd w:val="clear" w:color="auto" w:fill="FFFFFF"/>
        <w:spacing w:after="0"/>
        <w:rPr>
          <w:color w:val="333333"/>
          <w:sz w:val="24"/>
          <w:szCs w:val="24"/>
        </w:rPr>
      </w:pPr>
      <w:r>
        <w:rPr>
          <w:color w:val="333333"/>
          <w:sz w:val="24"/>
          <w:szCs w:val="24"/>
        </w:rPr>
        <w:t xml:space="preserve">Applications for research that will result in a submission to the journal </w:t>
      </w:r>
      <w:r>
        <w:rPr>
          <w:i/>
          <w:color w:val="333333"/>
          <w:sz w:val="24"/>
          <w:szCs w:val="24"/>
        </w:rPr>
        <w:t xml:space="preserve">Textile History </w:t>
      </w:r>
      <w:r>
        <w:rPr>
          <w:color w:val="333333"/>
          <w:sz w:val="24"/>
          <w:szCs w:val="24"/>
        </w:rPr>
        <w:t xml:space="preserve">or that include sharing research with relevant archives and collections will be prioritised. </w:t>
      </w:r>
    </w:p>
    <w:p w14:paraId="2360D7C0" w14:textId="77777777" w:rsidR="008963EA" w:rsidRDefault="008963EA">
      <w:pPr>
        <w:rPr>
          <w:sz w:val="24"/>
          <w:szCs w:val="24"/>
        </w:rPr>
      </w:pPr>
    </w:p>
    <w:p w14:paraId="0F2B8515" w14:textId="77777777" w:rsidR="005F762C" w:rsidRDefault="00000000">
      <w:pPr>
        <w:shd w:val="clear" w:color="auto" w:fill="FFFFFF"/>
        <w:spacing w:after="0"/>
        <w:rPr>
          <w:color w:val="333333"/>
          <w:sz w:val="24"/>
          <w:szCs w:val="24"/>
        </w:rPr>
      </w:pPr>
      <w:r>
        <w:rPr>
          <w:color w:val="333333"/>
          <w:sz w:val="24"/>
          <w:szCs w:val="24"/>
        </w:rPr>
        <w:t>Please contact the </w:t>
      </w:r>
      <w:proofErr w:type="spellStart"/>
      <w:r>
        <w:rPr>
          <w:color w:val="333333"/>
          <w:sz w:val="24"/>
          <w:szCs w:val="24"/>
        </w:rPr>
        <w:t>Pasold</w:t>
      </w:r>
      <w:proofErr w:type="spellEnd"/>
      <w:r>
        <w:rPr>
          <w:color w:val="333333"/>
          <w:sz w:val="24"/>
          <w:szCs w:val="24"/>
        </w:rPr>
        <w:t xml:space="preserve"> Director, Dr Bethan Bide for more information</w:t>
      </w:r>
      <w:r w:rsidR="005F762C">
        <w:rPr>
          <w:color w:val="333333"/>
          <w:sz w:val="24"/>
          <w:szCs w:val="24"/>
        </w:rPr>
        <w:t xml:space="preserve"> by emailing </w:t>
      </w:r>
    </w:p>
    <w:p w14:paraId="5541A828" w14:textId="79B52EBE" w:rsidR="008963EA" w:rsidRDefault="005F762C">
      <w:pPr>
        <w:shd w:val="clear" w:color="auto" w:fill="FFFFFF"/>
        <w:spacing w:after="0"/>
        <w:rPr>
          <w:color w:val="333333"/>
          <w:sz w:val="24"/>
          <w:szCs w:val="24"/>
        </w:rPr>
      </w:pPr>
      <w:hyperlink r:id="rId7" w:history="1">
        <w:r w:rsidRPr="005F762C">
          <w:rPr>
            <w:rStyle w:val="Hyperlink"/>
            <w:sz w:val="24"/>
            <w:szCs w:val="24"/>
          </w:rPr>
          <w:t>histart-pasold@york.ac.uk</w:t>
        </w:r>
      </w:hyperlink>
    </w:p>
    <w:p w14:paraId="52DCE457" w14:textId="77777777" w:rsidR="008963EA" w:rsidRDefault="008963EA">
      <w:pPr>
        <w:rPr>
          <w:sz w:val="24"/>
          <w:szCs w:val="24"/>
        </w:rPr>
      </w:pPr>
    </w:p>
    <w:sectPr w:rsidR="008963EA">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7BBAAD5D-F9DD-4014-BAB7-34DE673C524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CC5B620-7B16-4BC3-A0C6-310CE4A5420A}"/>
    <w:embedBold r:id="rId3" w:fontKey="{06D2B290-1484-42E8-BEB6-07BF3E5EACA0}"/>
    <w:embedItalic r:id="rId4" w:fontKey="{2D811650-3ACD-4495-8177-075EF2A1BA4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7C8D9178-C1FB-45ED-8669-5E5EF6650811}"/>
  </w:font>
  <w:font w:name="Tahoma">
    <w:panose1 w:val="020B0604030504040204"/>
    <w:charset w:val="00"/>
    <w:family w:val="swiss"/>
    <w:pitch w:val="variable"/>
    <w:sig w:usb0="E1002EFF" w:usb1="C000605B" w:usb2="00000029" w:usb3="00000000" w:csb0="000101FF" w:csb1="00000000"/>
    <w:embedRegular r:id="rId6" w:fontKey="{3D1FD08D-558F-439D-B319-BC394C8BAA92}"/>
  </w:font>
  <w:font w:name="Georgia">
    <w:panose1 w:val="02040502050405020303"/>
    <w:charset w:val="00"/>
    <w:family w:val="auto"/>
    <w:pitch w:val="default"/>
    <w:embedRegular r:id="rId7" w:fontKey="{A8E5212B-A6B4-4531-BB45-6772FC46768A}"/>
    <w:embedItalic r:id="rId8" w:fontKey="{7BB26853-8A41-4BAC-A947-C68A75A0F943}"/>
  </w:font>
  <w:font w:name="Calibri Light">
    <w:panose1 w:val="020F0302020204030204"/>
    <w:charset w:val="00"/>
    <w:family w:val="swiss"/>
    <w:pitch w:val="variable"/>
    <w:sig w:usb0="E4002EFF" w:usb1="C200247B" w:usb2="00000009" w:usb3="00000000" w:csb0="000001FF" w:csb1="00000000"/>
    <w:embedRegular r:id="rId9" w:fontKey="{C7B85051-7EB5-4B2D-81A5-6708AEACC55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6713A4E"/>
    <w:multiLevelType w:val="multilevel"/>
    <w:tmpl w:val="05AAAA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B3D0ACA"/>
    <w:multiLevelType w:val="multilevel"/>
    <w:tmpl w:val="1458EF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6993963"/>
    <w:multiLevelType w:val="multilevel"/>
    <w:tmpl w:val="9D1493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7EE7021"/>
    <w:multiLevelType w:val="multilevel"/>
    <w:tmpl w:val="FFFC26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349755E"/>
    <w:multiLevelType w:val="multilevel"/>
    <w:tmpl w:val="E37ED8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99531081">
    <w:abstractNumId w:val="1"/>
  </w:num>
  <w:num w:numId="2" w16cid:durableId="825978066">
    <w:abstractNumId w:val="2"/>
  </w:num>
  <w:num w:numId="3" w16cid:durableId="1083145761">
    <w:abstractNumId w:val="3"/>
  </w:num>
  <w:num w:numId="4" w16cid:durableId="1313561123">
    <w:abstractNumId w:val="4"/>
  </w:num>
  <w:num w:numId="5" w16cid:durableId="3647183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63EA"/>
    <w:rsid w:val="00254168"/>
    <w:rsid w:val="005F762C"/>
    <w:rsid w:val="00651DE6"/>
    <w:rsid w:val="008963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E81EC7"/>
  <w15:docId w15:val="{67F6085F-3CB8-4537-9C62-6CEB13476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E1F0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unhideWhenUsed/>
    <w:qFormat/>
    <w:rsid w:val="00BE1F0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unhideWhenUsed/>
    <w:qFormat/>
    <w:rsid w:val="00BE1F04"/>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BE1F04"/>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BE1F04"/>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BE1F04"/>
    <w:rPr>
      <w:rFonts w:ascii="Times New Roman" w:eastAsia="Times New Roman" w:hAnsi="Times New Roman" w:cs="Times New Roman"/>
      <w:b/>
      <w:bCs/>
      <w:sz w:val="27"/>
      <w:szCs w:val="27"/>
      <w:lang w:eastAsia="en-GB"/>
    </w:rPr>
  </w:style>
  <w:style w:type="character" w:styleId="Hyperlink">
    <w:name w:val="Hyperlink"/>
    <w:basedOn w:val="DefaultParagraphFont"/>
    <w:uiPriority w:val="99"/>
    <w:unhideWhenUsed/>
    <w:rsid w:val="00BE1F04"/>
    <w:rPr>
      <w:color w:val="0000FF"/>
      <w:u w:val="single"/>
    </w:rPr>
  </w:style>
  <w:style w:type="paragraph" w:styleId="NormalWeb">
    <w:name w:val="Normal (Web)"/>
    <w:basedOn w:val="Normal"/>
    <w:uiPriority w:val="99"/>
    <w:semiHidden/>
    <w:unhideWhenUsed/>
    <w:rsid w:val="00BE1F0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E1F04"/>
    <w:rPr>
      <w:b/>
      <w:bCs/>
    </w:rPr>
  </w:style>
  <w:style w:type="paragraph" w:customStyle="1" w:styleId="basicparagraph">
    <w:name w:val="basicparagraph"/>
    <w:basedOn w:val="Normal"/>
    <w:rsid w:val="00BE1F0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E1F04"/>
    <w:rPr>
      <w:i/>
      <w:iCs/>
    </w:rPr>
  </w:style>
  <w:style w:type="paragraph" w:customStyle="1" w:styleId="BodyA">
    <w:name w:val="Body A"/>
    <w:rsid w:val="00756F6D"/>
    <w:pPr>
      <w:pBdr>
        <w:top w:val="nil"/>
        <w:left w:val="nil"/>
        <w:bottom w:val="nil"/>
        <w:right w:val="nil"/>
        <w:between w:val="nil"/>
        <w:bar w:val="nil"/>
      </w:pBdr>
      <w:spacing w:after="0" w:line="240" w:lineRule="auto"/>
    </w:pPr>
    <w:rPr>
      <w:rFonts w:ascii="Cambria" w:eastAsia="Cambria" w:hAnsi="Cambria" w:cs="Cambria"/>
      <w:color w:val="000000"/>
      <w:sz w:val="24"/>
      <w:szCs w:val="24"/>
      <w:u w:color="000000"/>
      <w:bdr w:val="nil"/>
      <w:lang w:val="en-US"/>
      <w14:textOutline w14:w="12700" w14:cap="flat" w14:cmpd="sng" w14:algn="ctr">
        <w14:noFill/>
        <w14:prstDash w14:val="solid"/>
        <w14:miter w14:lim="400000"/>
      </w14:textOutline>
    </w:rPr>
  </w:style>
  <w:style w:type="paragraph" w:styleId="ListParagraph">
    <w:name w:val="List Paragraph"/>
    <w:basedOn w:val="Normal"/>
    <w:uiPriority w:val="34"/>
    <w:qFormat/>
    <w:rsid w:val="007064CB"/>
    <w:pPr>
      <w:ind w:left="720"/>
      <w:contextualSpacing/>
    </w:pPr>
  </w:style>
  <w:style w:type="character" w:styleId="CommentReference">
    <w:name w:val="annotation reference"/>
    <w:basedOn w:val="DefaultParagraphFont"/>
    <w:uiPriority w:val="99"/>
    <w:semiHidden/>
    <w:unhideWhenUsed/>
    <w:rsid w:val="00A3191E"/>
    <w:rPr>
      <w:sz w:val="16"/>
      <w:szCs w:val="16"/>
    </w:rPr>
  </w:style>
  <w:style w:type="paragraph" w:styleId="CommentText">
    <w:name w:val="annotation text"/>
    <w:basedOn w:val="Normal"/>
    <w:link w:val="CommentTextChar"/>
    <w:uiPriority w:val="99"/>
    <w:semiHidden/>
    <w:unhideWhenUsed/>
    <w:rsid w:val="00A3191E"/>
    <w:pPr>
      <w:spacing w:line="240" w:lineRule="auto"/>
    </w:pPr>
    <w:rPr>
      <w:sz w:val="20"/>
      <w:szCs w:val="20"/>
    </w:rPr>
  </w:style>
  <w:style w:type="character" w:customStyle="1" w:styleId="CommentTextChar">
    <w:name w:val="Comment Text Char"/>
    <w:basedOn w:val="DefaultParagraphFont"/>
    <w:link w:val="CommentText"/>
    <w:uiPriority w:val="99"/>
    <w:semiHidden/>
    <w:rsid w:val="00A3191E"/>
    <w:rPr>
      <w:sz w:val="20"/>
      <w:szCs w:val="20"/>
    </w:rPr>
  </w:style>
  <w:style w:type="paragraph" w:styleId="CommentSubject">
    <w:name w:val="annotation subject"/>
    <w:basedOn w:val="CommentText"/>
    <w:next w:val="CommentText"/>
    <w:link w:val="CommentSubjectChar"/>
    <w:uiPriority w:val="99"/>
    <w:semiHidden/>
    <w:unhideWhenUsed/>
    <w:rsid w:val="00A3191E"/>
    <w:rPr>
      <w:b/>
      <w:bCs/>
    </w:rPr>
  </w:style>
  <w:style w:type="character" w:customStyle="1" w:styleId="CommentSubjectChar">
    <w:name w:val="Comment Subject Char"/>
    <w:basedOn w:val="CommentTextChar"/>
    <w:link w:val="CommentSubject"/>
    <w:uiPriority w:val="99"/>
    <w:semiHidden/>
    <w:rsid w:val="00A3191E"/>
    <w:rPr>
      <w:b/>
      <w:bCs/>
      <w:sz w:val="20"/>
      <w:szCs w:val="20"/>
    </w:rPr>
  </w:style>
  <w:style w:type="paragraph" w:styleId="BalloonText">
    <w:name w:val="Balloon Text"/>
    <w:basedOn w:val="Normal"/>
    <w:link w:val="BalloonTextChar"/>
    <w:uiPriority w:val="99"/>
    <w:semiHidden/>
    <w:unhideWhenUsed/>
    <w:rsid w:val="00A319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191E"/>
    <w:rPr>
      <w:rFonts w:ascii="Tahoma" w:hAnsi="Tahoma" w:cs="Tahoma"/>
      <w:sz w:val="16"/>
      <w:szCs w:val="16"/>
    </w:rPr>
  </w:style>
  <w:style w:type="paragraph" w:styleId="Revision">
    <w:name w:val="Revision"/>
    <w:hidden/>
    <w:uiPriority w:val="99"/>
    <w:semiHidden/>
    <w:rsid w:val="00A24481"/>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UnresolvedMention">
    <w:name w:val="Unresolved Mention"/>
    <w:basedOn w:val="DefaultParagraphFont"/>
    <w:uiPriority w:val="99"/>
    <w:semiHidden/>
    <w:unhideWhenUsed/>
    <w:rsid w:val="005F76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histart-pasold@york.ac.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Uh6a9owNZmRsd4DVE3VSMJB7SA==">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456</Words>
  <Characters>2604</Characters>
  <Application>Microsoft Office Word</Application>
  <DocSecurity>0</DocSecurity>
  <Lines>21</Lines>
  <Paragraphs>6</Paragraphs>
  <ScaleCrop>false</ScaleCrop>
  <Company/>
  <LinksUpToDate>false</LinksUpToDate>
  <CharactersWithSpaces>3054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Bethan Bide</dc:creator>
  <cp:lastModifiedBy>Bethan Bide</cp:lastModifiedBy>
  <cp:revision>3</cp:revision>
  <dcterms:created xsi:type="dcterms:W3CDTF">2024-11-18T13:35:00Z</dcterms:created>
  <dcterms:modified xsi:type="dcterms:W3CDTF">2025-01-13T12:42:00Z</dcterms:modified>
</cp:coreProperties>
</file>